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7507" w14:textId="77777777" w:rsidR="00450718" w:rsidRP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 w:rsidR="00B53504" w:rsidRPr="00450718">
        <w:rPr>
          <w:b/>
          <w:bCs/>
          <w:sz w:val="20"/>
          <w:szCs w:val="20"/>
        </w:rPr>
        <w:t>Collection</w:t>
      </w:r>
      <w:r w:rsidRPr="00450718">
        <w:rPr>
          <w:b/>
          <w:bCs/>
          <w:sz w:val="20"/>
          <w:szCs w:val="20"/>
        </w:rPr>
        <w:t>]</w:t>
      </w:r>
    </w:p>
    <w:p w14:paraId="3AC520DC" w14:textId="77777777" w:rsidR="005426FA" w:rsidRPr="005426FA" w:rsidRDefault="005426FA" w:rsidP="005426FA">
      <w:pPr>
        <w:shd w:val="clear" w:color="auto" w:fill="FFFFFF"/>
        <w:spacing w:after="300" w:line="240" w:lineRule="auto"/>
        <w:textAlignment w:val="baseline"/>
        <w:outlineLvl w:val="0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5426FA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The Twisted</w:t>
      </w:r>
    </w:p>
    <w:p w14:paraId="0C54BE0F" w14:textId="77777777" w:rsidR="005426FA" w:rsidRDefault="005426FA" w:rsidP="005426FA">
      <w:r>
        <w:t>What happens when you give something a slight twist? It lends a new perspective on things – and a new look. When Kristina Rosing set about updating the Coco Collection’s pendant, she did it with a subtle twist, which lead to new possibilities in the setting of diamonds on the design, catching the light from different angles.</w:t>
      </w:r>
    </w:p>
    <w:p w14:paraId="2A0BF63B" w14:textId="77777777" w:rsidR="005426FA" w:rsidRDefault="005426FA" w:rsidP="005426FA"/>
    <w:p w14:paraId="35191C83" w14:textId="07EE13E5" w:rsidR="00450718" w:rsidRDefault="005426FA" w:rsidP="005426FA">
      <w:pPr>
        <w:rPr>
          <w:b/>
          <w:bCs/>
          <w:sz w:val="20"/>
          <w:szCs w:val="20"/>
        </w:rPr>
      </w:pPr>
      <w:r>
        <w:t>The Twisted collection is comprised of bangles, rings, necklaces, pendants for earrings and hoops, made of either gold or white gold, set with sparkling diamonds.</w:t>
      </w:r>
      <w:r w:rsidRPr="00450718">
        <w:rPr>
          <w:b/>
          <w:bCs/>
          <w:sz w:val="20"/>
          <w:szCs w:val="20"/>
        </w:rPr>
        <w:t xml:space="preserve"> </w:t>
      </w:r>
      <w:r w:rsidR="00450718" w:rsidRPr="00450718">
        <w:rPr>
          <w:b/>
          <w:bCs/>
          <w:sz w:val="20"/>
          <w:szCs w:val="20"/>
        </w:rPr>
        <w:t>[</w:t>
      </w:r>
      <w:r w:rsidR="00450718">
        <w:rPr>
          <w:b/>
          <w:bCs/>
          <w:sz w:val="20"/>
          <w:szCs w:val="20"/>
        </w:rPr>
        <w:t>Product</w:t>
      </w:r>
      <w:r w:rsidR="00450718" w:rsidRPr="00450718">
        <w:rPr>
          <w:b/>
          <w:bCs/>
          <w:sz w:val="20"/>
          <w:szCs w:val="20"/>
        </w:rPr>
        <w:t>]</w:t>
      </w:r>
    </w:p>
    <w:p w14:paraId="10558006" w14:textId="77777777" w:rsidR="009E3844" w:rsidRDefault="009E3844" w:rsidP="00450718">
      <w:pPr>
        <w:rPr>
          <w:b/>
          <w:bCs/>
          <w:sz w:val="20"/>
          <w:szCs w:val="20"/>
        </w:rPr>
      </w:pPr>
    </w:p>
    <w:p w14:paraId="4538F584" w14:textId="77777777" w:rsidR="004A41D4" w:rsidRDefault="004A41D4" w:rsidP="00450718">
      <w:pPr>
        <w:rPr>
          <w:b/>
          <w:bCs/>
          <w:sz w:val="20"/>
          <w:szCs w:val="20"/>
        </w:rPr>
      </w:pPr>
    </w:p>
    <w:p w14:paraId="0F8246B1" w14:textId="77777777" w:rsidR="004A41D4" w:rsidRDefault="004A41D4" w:rsidP="005426FA">
      <w:pPr>
        <w:spacing w:line="240" w:lineRule="auto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4A41D4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Twisted Alliance Ring</w:t>
      </w:r>
    </w:p>
    <w:p w14:paraId="24570726" w14:textId="77777777" w:rsidR="004A41D4" w:rsidRDefault="004A41D4" w:rsidP="004A41D4">
      <w:pPr>
        <w:spacing w:line="240" w:lineRule="auto"/>
      </w:pPr>
      <w:r>
        <w:t>From 10.500,00 kr.</w:t>
      </w:r>
    </w:p>
    <w:p w14:paraId="39BA1273" w14:textId="77777777" w:rsidR="004A41D4" w:rsidRDefault="004A41D4" w:rsidP="004A41D4">
      <w:pPr>
        <w:spacing w:line="240" w:lineRule="auto"/>
      </w:pPr>
    </w:p>
    <w:p w14:paraId="496676FD" w14:textId="326290DB" w:rsidR="005426FA" w:rsidRDefault="004A41D4" w:rsidP="004A41D4">
      <w:pPr>
        <w:spacing w:line="240" w:lineRule="auto"/>
      </w:pPr>
      <w:r>
        <w:t>With the Twisted Alliance ring, the subtle turn of the Möbius band plays a game of peek-a-boo with the diamonds set on one side of the ring, catching the light from different angles, and thus giving additional sparkle to the precious gemstones.</w:t>
      </w:r>
    </w:p>
    <w:p w14:paraId="549445B5" w14:textId="77777777" w:rsidR="004A41D4" w:rsidRDefault="004A41D4" w:rsidP="004A41D4">
      <w:pPr>
        <w:spacing w:line="240" w:lineRule="auto"/>
      </w:pPr>
    </w:p>
    <w:p w14:paraId="2DB6AA20" w14:textId="4C4E11BE" w:rsidR="004B3CA1" w:rsidRPr="00E62CE7" w:rsidRDefault="004A41D4" w:rsidP="004A41D4">
      <w:pPr>
        <w:spacing w:line="240" w:lineRule="auto"/>
      </w:pPr>
      <w:r w:rsidRPr="004A41D4">
        <w:t>https://rosingdesign.dk/product/twisted-alliance-ring/</w:t>
      </w:r>
    </w:p>
    <w:sectPr w:rsidR="004B3CA1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142BF1"/>
    <w:rsid w:val="001650F6"/>
    <w:rsid w:val="00450718"/>
    <w:rsid w:val="004A41D4"/>
    <w:rsid w:val="004B3CA1"/>
    <w:rsid w:val="005426FA"/>
    <w:rsid w:val="008D2C72"/>
    <w:rsid w:val="009E3844"/>
    <w:rsid w:val="00A7105C"/>
    <w:rsid w:val="00AA6470"/>
    <w:rsid w:val="00B3513B"/>
    <w:rsid w:val="00B53504"/>
    <w:rsid w:val="00E62CE7"/>
    <w:rsid w:val="00F8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724</Characters>
  <Application>Microsoft Office Word</Application>
  <DocSecurity>0</DocSecurity>
  <Lines>21</Lines>
  <Paragraphs>11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2026-01-23T07:17:00Z</dcterms:created>
  <dcterms:modified xsi:type="dcterms:W3CDTF">2026-01-23T07:17:00Z</dcterms:modified>
</cp:coreProperties>
</file>